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68" w:rsidRDefault="00DC1541" w:rsidP="00DC1541">
      <w:pPr>
        <w:spacing w:after="105"/>
        <w:jc w:val="center"/>
      </w:pPr>
      <w:r>
        <w:rPr>
          <w:rFonts w:ascii="Arial" w:eastAsia="Arial" w:hAnsi="Arial" w:cs="Arial"/>
          <w:b/>
        </w:rPr>
        <w:t>Anzeige Beginn Freilandversuche gemäß § 20 Abs. 1 Pflanzenschutzgesetz an zuständige Landesbehörde</w:t>
      </w:r>
    </w:p>
    <w:p w:rsidR="004C3168" w:rsidRDefault="00DC1541">
      <w:pPr>
        <w:spacing w:after="68"/>
      </w:pPr>
      <w:r>
        <w:rPr>
          <w:rFonts w:ascii="Arial" w:eastAsia="Arial" w:hAnsi="Arial" w:cs="Arial"/>
        </w:rPr>
        <w:t xml:space="preserve"> </w:t>
      </w:r>
    </w:p>
    <w:p w:rsidR="004C3168" w:rsidRDefault="004C3168">
      <w:pPr>
        <w:spacing w:after="0"/>
      </w:pPr>
      <w:bookmarkStart w:id="0" w:name="_GoBack"/>
      <w:bookmarkEnd w:id="0"/>
    </w:p>
    <w:p w:rsidR="004C3168" w:rsidRDefault="00DC1541">
      <w:pPr>
        <w:spacing w:after="12"/>
      </w:pPr>
      <w:r>
        <w:rPr>
          <w:rFonts w:ascii="Arial" w:eastAsia="Arial" w:hAnsi="Arial" w:cs="Arial"/>
          <w:sz w:val="20"/>
        </w:rPr>
        <w:t xml:space="preserve">      Landwirtschaftliches Technologiezentrum Augustenberg</w:t>
      </w:r>
    </w:p>
    <w:p w:rsidR="004C3168" w:rsidRDefault="00DC1541">
      <w:pPr>
        <w:spacing w:after="12"/>
      </w:pPr>
      <w:r>
        <w:rPr>
          <w:rFonts w:ascii="Arial" w:eastAsia="Arial" w:hAnsi="Arial" w:cs="Arial"/>
          <w:sz w:val="20"/>
        </w:rPr>
        <w:t xml:space="preserve">      </w:t>
      </w:r>
      <w:proofErr w:type="spellStart"/>
      <w:r>
        <w:rPr>
          <w:rFonts w:ascii="Arial" w:eastAsia="Arial" w:hAnsi="Arial" w:cs="Arial"/>
          <w:sz w:val="20"/>
        </w:rPr>
        <w:t>Neßlerstr</w:t>
      </w:r>
      <w:proofErr w:type="spellEnd"/>
      <w:r>
        <w:rPr>
          <w:rFonts w:ascii="Arial" w:eastAsia="Arial" w:hAnsi="Arial" w:cs="Arial"/>
          <w:sz w:val="20"/>
        </w:rPr>
        <w:t>. 25</w:t>
      </w:r>
    </w:p>
    <w:p w:rsidR="004C3168" w:rsidRDefault="00DC1541">
      <w:pPr>
        <w:spacing w:after="10"/>
      </w:pPr>
      <w:r>
        <w:rPr>
          <w:rFonts w:ascii="Arial" w:eastAsia="Arial" w:hAnsi="Arial" w:cs="Arial"/>
          <w:sz w:val="20"/>
        </w:rPr>
        <w:t xml:space="preserve">      76227 Karlsruhe</w:t>
      </w:r>
    </w:p>
    <w:p w:rsidR="004C3168" w:rsidRDefault="00DC1541">
      <w:pPr>
        <w:spacing w:after="12"/>
      </w:pPr>
      <w:r>
        <w:rPr>
          <w:rFonts w:ascii="Arial" w:eastAsia="Arial" w:hAnsi="Arial" w:cs="Arial"/>
          <w:sz w:val="20"/>
        </w:rPr>
        <w:t xml:space="preserve">      </w:t>
      </w:r>
    </w:p>
    <w:p w:rsidR="00DC1541" w:rsidRDefault="00DC1541">
      <w:pPr>
        <w:spacing w:after="1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</w:t>
      </w:r>
      <w:hyperlink r:id="rId6" w:history="1">
        <w:r w:rsidRPr="00EE0A48">
          <w:rPr>
            <w:rStyle w:val="Hyperlink"/>
            <w:rFonts w:ascii="Arial" w:eastAsia="Arial" w:hAnsi="Arial" w:cs="Arial"/>
            <w:sz w:val="20"/>
          </w:rPr>
          <w:t>poststelle@ltz.bwl.de</w:t>
        </w:r>
      </w:hyperlink>
    </w:p>
    <w:p w:rsidR="004C3168" w:rsidRDefault="00DC1541">
      <w:pPr>
        <w:spacing w:after="10"/>
      </w:pPr>
      <w:r>
        <w:rPr>
          <w:rFonts w:ascii="Arial" w:eastAsia="Arial" w:hAnsi="Arial" w:cs="Arial"/>
          <w:sz w:val="20"/>
        </w:rPr>
        <w:t xml:space="preserve">      </w:t>
      </w:r>
    </w:p>
    <w:p w:rsidR="004C3168" w:rsidRDefault="00DC1541">
      <w:pPr>
        <w:spacing w:after="12"/>
      </w:pPr>
      <w:r>
        <w:rPr>
          <w:rFonts w:ascii="Arial" w:eastAsia="Arial" w:hAnsi="Arial" w:cs="Arial"/>
          <w:sz w:val="20"/>
        </w:rPr>
        <w:t xml:space="preserve">      </w:t>
      </w:r>
    </w:p>
    <w:p w:rsidR="004C3168" w:rsidRDefault="00DC1541">
      <w:pPr>
        <w:spacing w:after="8"/>
      </w:pPr>
      <w:r>
        <w:rPr>
          <w:rFonts w:ascii="Arial" w:eastAsia="Arial" w:hAnsi="Arial" w:cs="Arial"/>
          <w:sz w:val="20"/>
        </w:rPr>
        <w:t xml:space="preserve">      </w:t>
      </w:r>
    </w:p>
    <w:p w:rsidR="004C3168" w:rsidRDefault="00DC1541">
      <w:pPr>
        <w:spacing w:after="256"/>
      </w:pPr>
      <w:r>
        <w:rPr>
          <w:rFonts w:ascii="Arial" w:eastAsia="Arial" w:hAnsi="Arial" w:cs="Arial"/>
        </w:rPr>
        <w:t xml:space="preserve"> </w:t>
      </w:r>
    </w:p>
    <w:p w:rsidR="004C3168" w:rsidRDefault="00DC1541">
      <w:pPr>
        <w:spacing w:after="246" w:line="324" w:lineRule="auto"/>
        <w:ind w:left="-5" w:hanging="10"/>
      </w:pPr>
      <w:r>
        <w:rPr>
          <w:rFonts w:ascii="Arial" w:eastAsia="Arial" w:hAnsi="Arial" w:cs="Arial"/>
          <w:b/>
        </w:rPr>
        <w:t>Anzeige des Beginns der Versuchsdurchführung mit nicht zugelassenen Pflanzenschutzmitteln im Freiland gemäß § 20 Abs. 1 Pflanzenschutzgesetz</w:t>
      </w:r>
      <w:r>
        <w:rPr>
          <w:rFonts w:ascii="Arial" w:eastAsia="Arial" w:hAnsi="Arial" w:cs="Arial"/>
          <w:b/>
          <w:vertAlign w:val="superscript"/>
        </w:rPr>
        <w:footnoteReference w:id="1"/>
      </w:r>
      <w:r>
        <w:rPr>
          <w:rFonts w:ascii="Arial" w:eastAsia="Arial" w:hAnsi="Arial" w:cs="Arial"/>
          <w:b/>
          <w:sz w:val="24"/>
        </w:rPr>
        <w:t xml:space="preserve"> </w:t>
      </w:r>
    </w:p>
    <w:p w:rsidR="004C3168" w:rsidRDefault="00DC1541">
      <w:pPr>
        <w:spacing w:after="43"/>
        <w:ind w:left="-5" w:hanging="10"/>
      </w:pPr>
      <w:r>
        <w:rPr>
          <w:rFonts w:ascii="Arial" w:eastAsia="Arial" w:hAnsi="Arial" w:cs="Arial"/>
          <w:b/>
        </w:rPr>
        <w:t>Anzeigender:</w:t>
      </w:r>
      <w:r>
        <w:rPr>
          <w:rFonts w:ascii="Arial" w:eastAsia="Arial" w:hAnsi="Arial" w:cs="Arial"/>
        </w:rPr>
        <w:t xml:space="preserve"> </w:t>
      </w:r>
    </w:p>
    <w:p w:rsidR="004C3168" w:rsidRDefault="00DC1541">
      <w:pPr>
        <w:spacing w:after="41" w:line="258" w:lineRule="auto"/>
        <w:ind w:left="-5" w:right="5053" w:hanging="10"/>
      </w:pPr>
      <w:r>
        <w:rPr>
          <w:rFonts w:ascii="Arial" w:eastAsia="Arial" w:hAnsi="Arial" w:cs="Arial"/>
        </w:rPr>
        <w:t xml:space="preserve">Firmenname: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31"/>
          <w:vertAlign w:val="superscript"/>
        </w:rPr>
        <w:t xml:space="preserve">     </w:t>
      </w:r>
      <w:r w:rsidR="00992006">
        <w:rPr>
          <w:rFonts w:ascii="Arial" w:eastAsia="Arial" w:hAnsi="Arial" w:cs="Arial"/>
        </w:rPr>
        <w:t xml:space="preserve"> Adresse:</w:t>
      </w:r>
    </w:p>
    <w:p w:rsidR="004C3168" w:rsidRDefault="00AA2CBB">
      <w:pPr>
        <w:spacing w:after="41" w:line="258" w:lineRule="auto"/>
        <w:ind w:left="-5" w:right="5053" w:hanging="10"/>
      </w:pPr>
      <w:proofErr w:type="gramStart"/>
      <w:r>
        <w:rPr>
          <w:rFonts w:ascii="Arial" w:eastAsia="Arial" w:hAnsi="Arial" w:cs="Arial"/>
        </w:rPr>
        <w:t xml:space="preserve">Ansprechpartner  </w:t>
      </w:r>
      <w:r w:rsidR="00992006">
        <w:rPr>
          <w:rFonts w:ascii="Arial" w:eastAsia="Arial" w:hAnsi="Arial" w:cs="Arial"/>
        </w:rPr>
        <w:t>Versuch</w:t>
      </w:r>
      <w:proofErr w:type="gramEnd"/>
      <w:r w:rsidR="00992006">
        <w:rPr>
          <w:rFonts w:ascii="Arial" w:eastAsia="Arial" w:hAnsi="Arial" w:cs="Arial"/>
        </w:rPr>
        <w:t>:</w:t>
      </w:r>
    </w:p>
    <w:p w:rsidR="004C3168" w:rsidRDefault="00DC1541">
      <w:pPr>
        <w:tabs>
          <w:tab w:val="center" w:pos="2093"/>
        </w:tabs>
        <w:spacing w:after="41" w:line="258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294894</wp:posOffset>
                </wp:positionH>
                <wp:positionV relativeFrom="page">
                  <wp:posOffset>3322320</wp:posOffset>
                </wp:positionV>
                <wp:extent cx="162306" cy="9525"/>
                <wp:effectExtent l="0" t="0" r="0" b="0"/>
                <wp:wrapSquare wrapText="bothSides"/>
                <wp:docPr id="3777" name="Group 3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06" cy="9525"/>
                          <a:chOff x="0" y="0"/>
                          <a:chExt cx="162306" cy="952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623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06">
                                <a:moveTo>
                                  <a:pt x="0" y="0"/>
                                </a:moveTo>
                                <a:lnTo>
                                  <a:pt x="162306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77" style="width:12.78pt;height:0.75pt;position:absolute;mso-position-horizontal-relative:page;mso-position-horizontal:absolute;margin-left:23.22pt;mso-position-vertical-relative:page;margin-top:261.6pt;" coordsize="1623,95">
                <v:shape id="Shape 8" style="position:absolute;width:1623;height:0;left:0;top:0;" coordsize="162306,0" path="m0,0l162306,0">
                  <v:stroke weight="0.75pt" endcap="round" joinstyle="round" on="true" color="#7f7f7f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Telefon: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31"/>
          <w:vertAlign w:val="superscript"/>
        </w:rPr>
        <w:t xml:space="preserve">     </w:t>
      </w:r>
      <w:r>
        <w:rPr>
          <w:rFonts w:ascii="Arial" w:eastAsia="Arial" w:hAnsi="Arial" w:cs="Arial"/>
        </w:rPr>
        <w:t xml:space="preserve"> </w:t>
      </w:r>
    </w:p>
    <w:p w:rsidR="004C3168" w:rsidRDefault="00DC1541">
      <w:pPr>
        <w:tabs>
          <w:tab w:val="center" w:pos="2093"/>
        </w:tabs>
        <w:spacing w:after="1" w:line="258" w:lineRule="auto"/>
        <w:ind w:left="-15"/>
      </w:pPr>
      <w:r>
        <w:rPr>
          <w:rFonts w:ascii="Arial" w:eastAsia="Arial" w:hAnsi="Arial" w:cs="Arial"/>
        </w:rPr>
        <w:t xml:space="preserve">E-Mail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31"/>
          <w:vertAlign w:val="superscript"/>
        </w:rPr>
        <w:t xml:space="preserve">     </w:t>
      </w:r>
      <w:r>
        <w:rPr>
          <w:rFonts w:ascii="Arial" w:eastAsia="Arial" w:hAnsi="Arial" w:cs="Arial"/>
        </w:rPr>
        <w:t xml:space="preserve"> </w:t>
      </w:r>
    </w:p>
    <w:p w:rsidR="004C3168" w:rsidRDefault="00DC154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4C3168" w:rsidRDefault="00DC1541">
      <w:pPr>
        <w:spacing w:after="0"/>
        <w:ind w:left="-5" w:hanging="10"/>
      </w:pPr>
      <w:r>
        <w:rPr>
          <w:rFonts w:ascii="Arial" w:eastAsia="Arial" w:hAnsi="Arial" w:cs="Arial"/>
          <w:b/>
        </w:rPr>
        <w:t>Versuchsdurchführender (wenn abweichend vom Anzeigenden):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70" w:type="dxa"/>
        <w:tblInd w:w="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6702"/>
      </w:tblGrid>
      <w:tr w:rsidR="004C3168">
        <w:trPr>
          <w:trHeight w:val="32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Firmenname: 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3168">
        <w:trPr>
          <w:trHeight w:val="355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Adresse: 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3168">
        <w:trPr>
          <w:trHeight w:val="5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Ansprechpartner Versuch:  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3168">
        <w:trPr>
          <w:trHeight w:val="322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Telefon: 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3168">
        <w:trPr>
          <w:trHeight w:val="354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E-Mail 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3168">
        <w:trPr>
          <w:trHeight w:val="345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934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168" w:rsidRDefault="00DC1541">
            <w:pPr>
              <w:spacing w:after="0"/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870" cy="102870"/>
                      <wp:effectExtent l="0" t="0" r="0" b="0"/>
                      <wp:docPr id="4366" name="Group 4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" cy="102870"/>
                                <a:chOff x="0" y="0"/>
                                <a:chExt cx="102870" cy="102870"/>
                              </a:xfrm>
                            </wpg:grpSpPr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0"/>
                                  <a:ext cx="10287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70" h="102870">
                                      <a:moveTo>
                                        <a:pt x="0" y="102870"/>
                                      </a:moveTo>
                                      <a:lnTo>
                                        <a:pt x="102870" y="102870"/>
                                      </a:lnTo>
                                      <a:lnTo>
                                        <a:pt x="1028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66" style="width:8.1pt;height:8.09998pt;mso-position-horizontal-relative:char;mso-position-vertical-relative:line" coordsize="1028,1028">
                      <v:shape id="Shape 63" style="position:absolute;width:1028;height:1028;left:0;top:0;" coordsize="102870,102870" path="m0,102870l102870,102870l102870,0l0,0x">
                        <v:stroke weight="0.72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Ich/Wir zeige(n) für das/die in der Anlage genannte(n) Pflanzenschutzmittel den Beginn der Versuchsdurchführung mit einem nicht zugelassenen Pflanzenschutzmittel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 auf Freilandflächen im Rahmen der Durchführung eines Versuchs/eines Versuchsprogramms an. </w:t>
            </w:r>
          </w:p>
        </w:tc>
      </w:tr>
      <w:tr w:rsidR="004C3168">
        <w:trPr>
          <w:trHeight w:val="442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 xml:space="preserve">emerkungen: </w:t>
            </w:r>
          </w:p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3168">
        <w:trPr>
          <w:trHeight w:val="8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168" w:rsidRDefault="00DC15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4C3168" w:rsidRDefault="00DC1541">
            <w:pPr>
              <w:spacing w:after="238"/>
              <w:ind w:left="99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C3168" w:rsidRDefault="00DC1541">
            <w:pPr>
              <w:spacing w:after="0"/>
              <w:ind w:left="154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C3168" w:rsidRDefault="00DC1541">
      <w:pPr>
        <w:spacing w:after="55"/>
        <w:ind w:left="-108" w:right="-601"/>
      </w:pPr>
      <w:r>
        <w:rPr>
          <w:noProof/>
        </w:rPr>
        <mc:AlternateContent>
          <mc:Choice Requires="wpg">
            <w:drawing>
              <wp:inline distT="0" distB="0" distL="0" distR="0">
                <wp:extent cx="5931408" cy="6096"/>
                <wp:effectExtent l="0" t="0" r="0" b="0"/>
                <wp:docPr id="5915" name="Group 5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6096"/>
                          <a:chOff x="0" y="0"/>
                          <a:chExt cx="5931408" cy="6096"/>
                        </a:xfrm>
                      </wpg:grpSpPr>
                      <wps:wsp>
                        <wps:cNvPr id="6242" name="Shape 6242"/>
                        <wps:cNvSpPr/>
                        <wps:spPr>
                          <a:xfrm>
                            <a:off x="0" y="0"/>
                            <a:ext cx="2127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504" h="9144">
                                <a:moveTo>
                                  <a:pt x="0" y="0"/>
                                </a:moveTo>
                                <a:lnTo>
                                  <a:pt x="2127504" y="0"/>
                                </a:lnTo>
                                <a:lnTo>
                                  <a:pt x="2127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3" name="Shape 6243"/>
                        <wps:cNvSpPr/>
                        <wps:spPr>
                          <a:xfrm>
                            <a:off x="2481834" y="0"/>
                            <a:ext cx="3449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574" h="9144">
                                <a:moveTo>
                                  <a:pt x="0" y="0"/>
                                </a:moveTo>
                                <a:lnTo>
                                  <a:pt x="3449574" y="0"/>
                                </a:lnTo>
                                <a:lnTo>
                                  <a:pt x="3449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15" style="width:467.04pt;height:0.47998pt;mso-position-horizontal-relative:char;mso-position-vertical-relative:line" coordsize="59314,60">
                <v:shape id="Shape 6244" style="position:absolute;width:21275;height:91;left:0;top:0;" coordsize="2127504,9144" path="m0,0l2127504,0l2127504,9144l0,9144l0,0">
                  <v:stroke weight="0pt" endcap="round" joinstyle="miter" miterlimit="10" on="false" color="#000000" opacity="0"/>
                  <v:fill on="true" color="#000000"/>
                </v:shape>
                <v:shape id="Shape 6245" style="position:absolute;width:34495;height:91;left:24818;top:0;" coordsize="3449574,9144" path="m0,0l3449574,0l3449574,9144l0,9144l0,0">
                  <v:stroke weight="0pt" endcap="round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C3168" w:rsidRDefault="00DC1541">
      <w:pPr>
        <w:tabs>
          <w:tab w:val="center" w:pos="3358"/>
          <w:tab w:val="center" w:pos="5126"/>
        </w:tabs>
        <w:spacing w:after="177" w:line="258" w:lineRule="auto"/>
        <w:ind w:left="-15"/>
      </w:pPr>
      <w:r>
        <w:rPr>
          <w:rFonts w:ascii="Arial" w:eastAsia="Arial" w:hAnsi="Arial" w:cs="Arial"/>
        </w:rPr>
        <w:t xml:space="preserve">Ort, Datum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Stempel und Unterschrift </w:t>
      </w:r>
    </w:p>
    <w:p w:rsidR="004C3168" w:rsidRDefault="00DC154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4C3168" w:rsidRDefault="004C3168">
      <w:pPr>
        <w:sectPr w:rsidR="004C3168">
          <w:footnotePr>
            <w:numRestart w:val="eachPage"/>
          </w:footnotePr>
          <w:pgSz w:w="11900" w:h="16840"/>
          <w:pgMar w:top="1440" w:right="1850" w:bottom="1440" w:left="1418" w:header="720" w:footer="720" w:gutter="0"/>
          <w:cols w:space="720"/>
        </w:sectPr>
      </w:pPr>
    </w:p>
    <w:p w:rsidR="004C3168" w:rsidRDefault="00DC1541">
      <w:pPr>
        <w:spacing w:after="127"/>
        <w:ind w:left="10" w:right="-14" w:hanging="10"/>
        <w:jc w:val="right"/>
      </w:pPr>
      <w:r>
        <w:rPr>
          <w:rFonts w:ascii="Arial" w:eastAsia="Arial" w:hAnsi="Arial" w:cs="Arial"/>
          <w:sz w:val="16"/>
        </w:rPr>
        <w:lastRenderedPageBreak/>
        <w:t xml:space="preserve">Anlage zu Anzeige nach §20/1 PflSchG </w:t>
      </w:r>
    </w:p>
    <w:p w:rsidR="004C3168" w:rsidRDefault="00DC1541">
      <w:pPr>
        <w:spacing w:after="0"/>
        <w:ind w:left="10" w:right="-14" w:hanging="10"/>
        <w:jc w:val="right"/>
      </w:pPr>
      <w:r>
        <w:rPr>
          <w:rFonts w:ascii="Arial" w:eastAsia="Arial" w:hAnsi="Arial" w:cs="Arial"/>
          <w:sz w:val="16"/>
        </w:rPr>
        <w:t>Seite 2/2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617" w:type="dxa"/>
        <w:tblInd w:w="146" w:type="dxa"/>
        <w:tblCellMar>
          <w:top w:w="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3466"/>
        <w:gridCol w:w="3466"/>
        <w:gridCol w:w="3468"/>
        <w:gridCol w:w="2408"/>
      </w:tblGrid>
      <w:tr w:rsidR="004C3168">
        <w:trPr>
          <w:trHeight w:val="70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BVL- </w:t>
            </w:r>
          </w:p>
          <w:p w:rsidR="004C3168" w:rsidRDefault="00DC1541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Vorgangs-Nr.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Pflanzenschutzmittel (Wirkstoffe)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1" w:line="239" w:lineRule="auto"/>
              <w:ind w:left="510" w:right="4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Genaue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Bezeichnung  der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Gemarkung  </w:t>
            </w:r>
          </w:p>
          <w:p w:rsidR="004C3168" w:rsidRDefault="00DC154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(Postleitzahl, Ort, Landkreiskürzel)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Feldblock </w:t>
            </w:r>
          </w:p>
          <w:p w:rsidR="004C3168" w:rsidRDefault="00DC154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Feldstück/Schlag </w:t>
            </w:r>
          </w:p>
          <w:p w:rsidR="004C3168" w:rsidRDefault="00DC1541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(z. B. </w:t>
            </w:r>
            <w:r>
              <w:rPr>
                <w:rFonts w:ascii="Arial" w:eastAsia="Arial" w:hAnsi="Arial" w:cs="Arial"/>
                <w:i/>
                <w:sz w:val="20"/>
              </w:rPr>
              <w:t>AL – 013-137145 /1/3)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Anwendungszeitpunkt  Kalenderwoche/Jahr* </w:t>
            </w:r>
          </w:p>
        </w:tc>
      </w:tr>
      <w:tr w:rsidR="004C3168">
        <w:trPr>
          <w:trHeight w:val="3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60556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right="1"/>
              <w:jc w:val="center"/>
            </w:pP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Phytoex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Dobratum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)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08777 Pilzhausen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AL – 013-137145 /1/3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13 </w:t>
            </w:r>
          </w:p>
        </w:tc>
      </w:tr>
      <w:tr w:rsidR="004C3168">
        <w:trPr>
          <w:trHeight w:val="3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C3168">
        <w:trPr>
          <w:trHeight w:val="3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68" w:rsidRDefault="00DC1541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4C3168" w:rsidRDefault="00DC1541">
      <w:pPr>
        <w:spacing w:after="108"/>
      </w:pPr>
      <w:r>
        <w:rPr>
          <w:rFonts w:ascii="Arial" w:eastAsia="Arial" w:hAnsi="Arial" w:cs="Arial"/>
        </w:rPr>
        <w:lastRenderedPageBreak/>
        <w:t xml:space="preserve"> </w:t>
      </w:r>
    </w:p>
    <w:p w:rsidR="004C3168" w:rsidRDefault="00DC1541">
      <w:pPr>
        <w:spacing w:after="41" w:line="258" w:lineRule="auto"/>
        <w:ind w:left="-5" w:right="5053" w:hanging="10"/>
      </w:pPr>
      <w:r>
        <w:rPr>
          <w:rFonts w:ascii="Arial" w:eastAsia="Arial" w:hAnsi="Arial" w:cs="Arial"/>
        </w:rPr>
        <w:t xml:space="preserve">* Bei mehreren Anwendungen den Termin der ersten Anwendung eintragen. </w:t>
      </w:r>
    </w:p>
    <w:sectPr w:rsidR="004C3168" w:rsidSect="00D050B5">
      <w:footnotePr>
        <w:numRestart w:val="eachPage"/>
      </w:footnotePr>
      <w:pgSz w:w="16840" w:h="11900" w:orient="landscape"/>
      <w:pgMar w:top="1405" w:right="1237" w:bottom="567" w:left="9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1541">
      <w:pPr>
        <w:spacing w:after="0" w:line="240" w:lineRule="auto"/>
      </w:pPr>
      <w:r>
        <w:separator/>
      </w:r>
    </w:p>
  </w:endnote>
  <w:endnote w:type="continuationSeparator" w:id="0">
    <w:p w:rsidR="00000000" w:rsidRDefault="00DC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68" w:rsidRDefault="00DC1541">
      <w:pPr>
        <w:spacing w:after="0"/>
      </w:pPr>
      <w:r>
        <w:separator/>
      </w:r>
    </w:p>
  </w:footnote>
  <w:footnote w:type="continuationSeparator" w:id="0">
    <w:p w:rsidR="004C3168" w:rsidRDefault="00DC1541">
      <w:pPr>
        <w:spacing w:after="0"/>
      </w:pPr>
      <w:r>
        <w:continuationSeparator/>
      </w:r>
    </w:p>
  </w:footnote>
  <w:footnote w:id="1">
    <w:p w:rsidR="004C3168" w:rsidRDefault="00DC1541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Das schließt die Anwendung von zugelassenen Pflanzenschutzmitteln in nicht zugelassenen Anwendungsgebieten ein.</w:t>
      </w:r>
      <w:r>
        <w:rPr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68"/>
    <w:rsid w:val="004C3168"/>
    <w:rsid w:val="00992006"/>
    <w:rsid w:val="00AA2CBB"/>
    <w:rsid w:val="00B96D6B"/>
    <w:rsid w:val="00D050B5"/>
    <w:rsid w:val="00DC1541"/>
    <w:rsid w:val="00E9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1692"/>
  <w15:docId w15:val="{74749AA3-121E-46AD-B386-3F9ED798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otnotedescription">
    <w:name w:val="footnote description"/>
    <w:next w:val="Standard"/>
    <w:link w:val="footnotedescriptionChar"/>
    <w:hidden/>
    <w:pPr>
      <w:spacing w:after="0"/>
      <w:ind w:left="36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C1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stelle@ltz.bwl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Vorname Name</vt:lpstr>
    </vt:vector>
  </TitlesOfParts>
  <Company>LGL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Vorname Name</dc:title>
  <dc:subject/>
  <dc:creator>badeltc07</dc:creator>
  <cp:keywords/>
  <cp:lastModifiedBy>Glas, Michael Dr. (LTZ)</cp:lastModifiedBy>
  <cp:revision>2</cp:revision>
  <dcterms:created xsi:type="dcterms:W3CDTF">2021-03-18T08:31:00Z</dcterms:created>
  <dcterms:modified xsi:type="dcterms:W3CDTF">2021-03-18T08:31:00Z</dcterms:modified>
</cp:coreProperties>
</file>